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FABE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AKT</w:t>
      </w:r>
    </w:p>
    <w:p w14:paraId="5F141B92" w14:textId="4855FB06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B15DC">
        <w:rPr>
          <w:rFonts w:ascii="Times New Roman" w:hAnsi="Times New Roman" w:cs="Times New Roman"/>
          <w:b/>
          <w:noProof/>
          <w:sz w:val="24"/>
          <w:szCs w:val="24"/>
        </w:rPr>
        <w:t>LEPPETRAHVI MÄÄRAMISE KOHTA</w:t>
      </w:r>
      <w:r w:rsidR="00F815A3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14:paraId="217293FF" w14:textId="77777777" w:rsidR="008F787D" w:rsidRPr="00DB15DC" w:rsidRDefault="008F787D" w:rsidP="008F787D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3A45CF4" w14:textId="744634FB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Lepingu nr ja nimetus:</w:t>
      </w:r>
      <w:r w:rsidR="004F528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F5288" w:rsidRPr="004F5288">
        <w:rPr>
          <w:rFonts w:ascii="Times New Roman" w:hAnsi="Times New Roman" w:cs="Times New Roman"/>
          <w:b/>
          <w:bCs/>
          <w:noProof/>
          <w:sz w:val="24"/>
          <w:szCs w:val="24"/>
        </w:rPr>
        <w:t>3.2-3/21/575-1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 „Riigitee 46 Tatra – Otepää – Sangaste km 1,950-12,972 Pühi – Makita lõigu rekonstrueerimine“ </w:t>
      </w:r>
    </w:p>
    <w:p w14:paraId="138EC2C7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</w:p>
    <w:p w14:paraId="66D3005E" w14:textId="2DF3ACB8" w:rsidR="008F787D" w:rsidRPr="00DB15DC" w:rsidRDefault="00E94D28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27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08</w:t>
      </w:r>
      <w:r w:rsidR="004F5288">
        <w:rPr>
          <w:rFonts w:ascii="Times New Roman" w:hAnsi="Times New Roman" w:cs="Times New Roman"/>
          <w:b/>
          <w:bCs/>
          <w:noProof/>
          <w:sz w:val="24"/>
          <w:szCs w:val="24"/>
        </w:rPr>
        <w:t>.202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on Töövõtjale </w:t>
      </w:r>
      <w:r w:rsidR="00E774D3">
        <w:rPr>
          <w:rFonts w:ascii="Times New Roman" w:hAnsi="Times New Roman" w:cs="Times New Roman"/>
          <w:b/>
          <w:bCs/>
          <w:noProof/>
          <w:sz w:val="24"/>
          <w:szCs w:val="24"/>
        </w:rPr>
        <w:t>5DEhitus OÜ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 xml:space="preserve"> määratud leppetrahv tööde tegemise tähtaegadest mittekinnipidamise eest. </w:t>
      </w:r>
    </w:p>
    <w:p w14:paraId="47C1F934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Leppetrahvid lepingu-, kvaliteedi-, tehnoloogia- ja liikluskorraldusnõuete rikkumise puhul määratakse ja vormistatakse Tellija või Tellija Projektijuhi poolt. Leppetrahvi määramise kohta koostatud akti alusel esitab Tellija Töövõtjale nõude leppetrahvi tasumiseks.</w:t>
      </w:r>
    </w:p>
    <w:p w14:paraId="77821EAC" w14:textId="77777777" w:rsidR="008F787D" w:rsidRPr="00DB15DC" w:rsidRDefault="008F787D" w:rsidP="008F787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59"/>
        <w:gridCol w:w="6014"/>
        <w:gridCol w:w="1889"/>
      </w:tblGrid>
      <w:tr w:rsidR="008F787D" w:rsidRPr="00DB15DC" w14:paraId="067CD97D" w14:textId="77777777" w:rsidTr="000D6800">
        <w:tc>
          <w:tcPr>
            <w:tcW w:w="640" w:type="pct"/>
          </w:tcPr>
          <w:p w14:paraId="55DFA4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</w:tcPr>
          <w:p w14:paraId="7FA61C7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Põhjus</w:t>
            </w:r>
          </w:p>
          <w:p w14:paraId="229F81A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42" w:type="pct"/>
          </w:tcPr>
          <w:p w14:paraId="5C3D13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Leppetrahvi suurus (eurodes)</w:t>
            </w:r>
          </w:p>
          <w:p w14:paraId="2E301AB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strike/>
                <w:noProof/>
                <w:sz w:val="24"/>
                <w:szCs w:val="24"/>
              </w:rPr>
            </w:pPr>
          </w:p>
        </w:tc>
      </w:tr>
      <w:tr w:rsidR="008F787D" w:rsidRPr="00DB15DC" w14:paraId="64DDAC1E" w14:textId="77777777" w:rsidTr="000D6800">
        <w:tc>
          <w:tcPr>
            <w:tcW w:w="640" w:type="pct"/>
          </w:tcPr>
          <w:p w14:paraId="7EB0341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8CAA86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</w:tcPr>
          <w:p w14:paraId="21AC2A4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519B5726" w14:textId="77777777" w:rsidTr="000D6800">
        <w:tc>
          <w:tcPr>
            <w:tcW w:w="640" w:type="pct"/>
          </w:tcPr>
          <w:p w14:paraId="2720F70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36B2AD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</w:tcPr>
          <w:p w14:paraId="7FA790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5A53882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465DC483" w14:textId="77777777" w:rsidTr="000D6800">
        <w:tc>
          <w:tcPr>
            <w:tcW w:w="640" w:type="pct"/>
          </w:tcPr>
          <w:p w14:paraId="4F6B26D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CBEF93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</w:tcPr>
          <w:p w14:paraId="256BF31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  <w:p w14:paraId="3959D56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7C7CFBA9" w14:textId="77777777" w:rsidTr="000D6800">
        <w:tc>
          <w:tcPr>
            <w:tcW w:w="640" w:type="pct"/>
          </w:tcPr>
          <w:p w14:paraId="1648B07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DA71ED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Omavoliliselt, ilma kooskõlastuseta  töövõtja poolt põhjustatud liikluse seiskamise eest tee(de)l vähemalt 5 minutiks</w:t>
            </w:r>
          </w:p>
        </w:tc>
        <w:tc>
          <w:tcPr>
            <w:tcW w:w="1042" w:type="pct"/>
          </w:tcPr>
          <w:p w14:paraId="0F564AB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600</w:t>
            </w:r>
          </w:p>
        </w:tc>
      </w:tr>
      <w:tr w:rsidR="008F787D" w:rsidRPr="00DB15DC" w14:paraId="6F12A3A6" w14:textId="77777777" w:rsidTr="000D6800">
        <w:tc>
          <w:tcPr>
            <w:tcW w:w="640" w:type="pct"/>
          </w:tcPr>
          <w:p w14:paraId="61CF708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E1D389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</w:tcPr>
          <w:p w14:paraId="72101C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</w:t>
            </w:r>
          </w:p>
        </w:tc>
      </w:tr>
      <w:tr w:rsidR="008F787D" w:rsidRPr="00DB15DC" w14:paraId="3752B09A" w14:textId="77777777" w:rsidTr="000D6800">
        <w:tc>
          <w:tcPr>
            <w:tcW w:w="640" w:type="pct"/>
          </w:tcPr>
          <w:p w14:paraId="391D1CE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CEA9EA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</w:tcPr>
          <w:p w14:paraId="3FD5A3F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3200</w:t>
            </w:r>
          </w:p>
          <w:p w14:paraId="01FF39A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330267DB" w14:textId="77777777" w:rsidTr="000D6800">
        <w:tc>
          <w:tcPr>
            <w:tcW w:w="640" w:type="pct"/>
          </w:tcPr>
          <w:p w14:paraId="7A4DD8FD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78A58F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Objektipäevikute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</w:tcPr>
          <w:p w14:paraId="3184141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600</w:t>
            </w:r>
          </w:p>
        </w:tc>
      </w:tr>
      <w:tr w:rsidR="008F787D" w:rsidRPr="00DB15DC" w14:paraId="1DA79CE2" w14:textId="77777777" w:rsidTr="000D6800">
        <w:tc>
          <w:tcPr>
            <w:tcW w:w="640" w:type="pct"/>
          </w:tcPr>
          <w:p w14:paraId="7E56FF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A8DC08E" w14:textId="77777777" w:rsidR="008F787D" w:rsidRPr="00DB15DC" w:rsidRDefault="008F787D" w:rsidP="000D680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DB15DC">
              <w:rPr>
                <w:rFonts w:ascii="Times New Roman" w:hAnsi="Times New Roman" w:cs="Times New Roman"/>
                <w:noProof/>
                <w:color w:val="1F497D"/>
                <w:sz w:val="24"/>
                <w:szCs w:val="24"/>
              </w:rPr>
              <w:t xml:space="preserve"> </w:t>
            </w: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kehtestatud igakordse registrimassi ületamise eest.  Kaalumise puhul on Tellija mõõtmise veaks 5% registrimassist, seda ületades nõuab Tellija leppetrahvi </w:t>
            </w:r>
          </w:p>
        </w:tc>
        <w:tc>
          <w:tcPr>
            <w:tcW w:w="1042" w:type="pct"/>
          </w:tcPr>
          <w:p w14:paraId="5B210AC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iga ületatud  1 kilogrammi eest  1 euro </w:t>
            </w:r>
          </w:p>
        </w:tc>
      </w:tr>
      <w:tr w:rsidR="008F787D" w:rsidRPr="00DB15DC" w14:paraId="61EEF745" w14:textId="77777777" w:rsidTr="000D6800">
        <w:trPr>
          <w:trHeight w:val="1759"/>
        </w:trPr>
        <w:tc>
          <w:tcPr>
            <w:tcW w:w="640" w:type="pct"/>
          </w:tcPr>
          <w:p w14:paraId="423A581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5352BAA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</w:tcPr>
          <w:p w14:paraId="27CF976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3D8D02CE" w14:textId="77777777" w:rsidTr="000D6800">
        <w:tc>
          <w:tcPr>
            <w:tcW w:w="640" w:type="pct"/>
          </w:tcPr>
          <w:p w14:paraId="2790F127" w14:textId="665182B2" w:rsidR="008F787D" w:rsidRPr="004F5288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802B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</w:tcPr>
          <w:p w14:paraId="1621026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  <w:p w14:paraId="0B6505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8F787D" w:rsidRPr="00DB15DC" w14:paraId="24AFFA16" w14:textId="77777777" w:rsidTr="000D6800">
        <w:trPr>
          <w:trHeight w:val="1255"/>
        </w:trPr>
        <w:tc>
          <w:tcPr>
            <w:tcW w:w="640" w:type="pct"/>
          </w:tcPr>
          <w:p w14:paraId="65B1702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3276CEA" w14:textId="77777777" w:rsidR="008F787D" w:rsidRPr="00DB15DC" w:rsidRDefault="008F787D" w:rsidP="000D6800">
            <w:pPr>
              <w:pStyle w:val="Kommentaaritekst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</w:pP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>Töövõtjaga seotud isikud ei kasuta objektil nõuetekohaseid ohutusveste või teel töötavad mehhanismid ei kasuta vilkureid</w:t>
            </w:r>
            <w:r w:rsidRPr="00DB15DC">
              <w:rPr>
                <w:noProof/>
                <w:lang w:val="et-EE"/>
              </w:rPr>
              <w:t xml:space="preserve"> </w:t>
            </w:r>
            <w:r w:rsidRPr="00DB15DC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val="et-EE"/>
              </w:rPr>
              <w:t xml:space="preserve">või vilkur ja selle kasutamine ei vasta LS § 44, § 84 (4)  </w:t>
            </w:r>
          </w:p>
        </w:tc>
        <w:tc>
          <w:tcPr>
            <w:tcW w:w="1042" w:type="pct"/>
          </w:tcPr>
          <w:p w14:paraId="7A8A3F6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0DE5A19F" w14:textId="77777777" w:rsidTr="000D6800">
        <w:tc>
          <w:tcPr>
            <w:tcW w:w="640" w:type="pct"/>
          </w:tcPr>
          <w:p w14:paraId="0E19EE8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13E1081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3B0019A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1747A7D" w14:textId="77777777" w:rsidTr="000D6800">
        <w:tc>
          <w:tcPr>
            <w:tcW w:w="640" w:type="pct"/>
          </w:tcPr>
          <w:p w14:paraId="3D7604D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3A468CB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55538E6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128B9851" w14:textId="77777777" w:rsidTr="000D6800">
        <w:tc>
          <w:tcPr>
            <w:tcW w:w="640" w:type="pct"/>
          </w:tcPr>
          <w:p w14:paraId="5C8BEA52" w14:textId="600FC55F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EA92E9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</w:tcPr>
          <w:p w14:paraId="3B6E53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108B463F" w14:textId="77777777" w:rsidTr="000D6800">
        <w:tc>
          <w:tcPr>
            <w:tcW w:w="640" w:type="pct"/>
          </w:tcPr>
          <w:p w14:paraId="105F17D2" w14:textId="383BF40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2B21963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</w:tcPr>
          <w:p w14:paraId="428C043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Kuni 300</w:t>
            </w:r>
          </w:p>
        </w:tc>
      </w:tr>
      <w:tr w:rsidR="008F787D" w:rsidRPr="00DB15DC" w14:paraId="5E1F1134" w14:textId="77777777" w:rsidTr="000D6800">
        <w:tc>
          <w:tcPr>
            <w:tcW w:w="640" w:type="pct"/>
          </w:tcPr>
          <w:p w14:paraId="4A12873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3D97EB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09DF7F3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0C013C7F" w14:textId="77777777" w:rsidTr="000D6800">
        <w:tc>
          <w:tcPr>
            <w:tcW w:w="640" w:type="pct"/>
          </w:tcPr>
          <w:p w14:paraId="68E3DDA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8BAD00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01CC0C51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623E08A9" w14:textId="77777777" w:rsidTr="000D6800">
        <w:tc>
          <w:tcPr>
            <w:tcW w:w="640" w:type="pct"/>
          </w:tcPr>
          <w:p w14:paraId="267A890A" w14:textId="3BB79420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5E818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</w:tcPr>
          <w:p w14:paraId="73F6E86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47BCD567" w14:textId="77777777" w:rsidTr="000D6800">
        <w:tc>
          <w:tcPr>
            <w:tcW w:w="640" w:type="pct"/>
          </w:tcPr>
          <w:p w14:paraId="00DF2E6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0D044505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</w:tcPr>
          <w:p w14:paraId="77D8803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3D74B0BC" w14:textId="77777777" w:rsidTr="000D6800">
        <w:tc>
          <w:tcPr>
            <w:tcW w:w="640" w:type="pct"/>
          </w:tcPr>
          <w:p w14:paraId="3253B0DA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4FB46C4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</w:tcPr>
          <w:p w14:paraId="57AA5B12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1000</w:t>
            </w:r>
          </w:p>
        </w:tc>
      </w:tr>
      <w:tr w:rsidR="008F787D" w:rsidRPr="00DB15DC" w14:paraId="4CBAF40D" w14:textId="77777777" w:rsidTr="000D6800">
        <w:tc>
          <w:tcPr>
            <w:tcW w:w="640" w:type="pct"/>
          </w:tcPr>
          <w:p w14:paraId="40ACE50D" w14:textId="5813BE21" w:rsidR="008F787D" w:rsidRPr="00E774D3" w:rsidRDefault="00E774D3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X</w:t>
            </w:r>
          </w:p>
        </w:tc>
        <w:tc>
          <w:tcPr>
            <w:tcW w:w="3318" w:type="pct"/>
          </w:tcPr>
          <w:p w14:paraId="43DC0BE0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Garantiitööde kokkulepitud ajalise, liikluskorralduslike või muude  piirangute tähtajast mittekinnipidamise eest</w:t>
            </w:r>
          </w:p>
        </w:tc>
        <w:tc>
          <w:tcPr>
            <w:tcW w:w="1042" w:type="pct"/>
          </w:tcPr>
          <w:p w14:paraId="6BC05648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2000 iga päeva eest</w:t>
            </w:r>
          </w:p>
        </w:tc>
      </w:tr>
      <w:tr w:rsidR="008F787D" w:rsidRPr="00DB15DC" w14:paraId="5A9F28E2" w14:textId="77777777" w:rsidTr="000D6800">
        <w:tc>
          <w:tcPr>
            <w:tcW w:w="640" w:type="pct"/>
          </w:tcPr>
          <w:p w14:paraId="3B318624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5F3F0BC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</w:tcPr>
          <w:p w14:paraId="2A675E7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600</w:t>
            </w:r>
          </w:p>
        </w:tc>
      </w:tr>
      <w:tr w:rsidR="008F787D" w:rsidRPr="00DB15DC" w14:paraId="46FE3A97" w14:textId="77777777" w:rsidTr="000D6800">
        <w:tc>
          <w:tcPr>
            <w:tcW w:w="640" w:type="pct"/>
          </w:tcPr>
          <w:p w14:paraId="26F04E6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6BFC9943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</w:tcPr>
          <w:p w14:paraId="549082FE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>300</w:t>
            </w:r>
          </w:p>
        </w:tc>
      </w:tr>
      <w:tr w:rsidR="008F787D" w:rsidRPr="00DB15DC" w14:paraId="64F3D812" w14:textId="77777777" w:rsidTr="000D6800">
        <w:tc>
          <w:tcPr>
            <w:tcW w:w="640" w:type="pct"/>
          </w:tcPr>
          <w:p w14:paraId="221A9769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318" w:type="pct"/>
          </w:tcPr>
          <w:p w14:paraId="712F67D7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Kõik muud eelpool nimetamata rikkumised, iga rikkumise eest, kuni- </w:t>
            </w:r>
          </w:p>
        </w:tc>
        <w:tc>
          <w:tcPr>
            <w:tcW w:w="1042" w:type="pct"/>
          </w:tcPr>
          <w:p w14:paraId="42AF94FF" w14:textId="77777777" w:rsidR="008F787D" w:rsidRPr="00DB15DC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10000</w:t>
            </w:r>
          </w:p>
        </w:tc>
      </w:tr>
    </w:tbl>
    <w:p w14:paraId="79B517C8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35E4D6A" w14:textId="77777777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2"/>
      </w:tblGrid>
      <w:tr w:rsidR="008F787D" w:rsidRPr="00DB15DC" w14:paraId="204D1DE2" w14:textId="77777777" w:rsidTr="000D6800">
        <w:tc>
          <w:tcPr>
            <w:tcW w:w="5000" w:type="pct"/>
          </w:tcPr>
          <w:p w14:paraId="3E605440" w14:textId="1D117C2D" w:rsidR="008F787D" w:rsidRDefault="008F787D" w:rsidP="000D68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Tellija </w:t>
            </w:r>
            <w:r w:rsidR="00E774D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p</w:t>
            </w:r>
            <w:r w:rsidRPr="00DB15DC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 xml:space="preserve">rojektijuhi selgitused: </w:t>
            </w:r>
          </w:p>
          <w:p w14:paraId="19200370" w14:textId="77777777" w:rsidR="006F3F5F" w:rsidRDefault="006F3F5F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F28A86B" w14:textId="3F715114" w:rsidR="006F3F5F" w:rsidRDefault="00E774D3" w:rsidP="006F3F5F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Töövõtja ei ole 18.08.2025 tähtajaks teostanud garantiiülevaatuse aktis nimetatud puuduste likvideerimist, mille eest määratakse 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perioodi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.08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.2025-26.08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.2025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eest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leppetrahv 2000 eurot</w:t>
            </w:r>
            <w:r w:rsidR="00E94D28">
              <w:rPr>
                <w:rFonts w:ascii="Times New Roman" w:hAnsi="Times New Roman" w:cs="Times New Roman"/>
                <w:noProof/>
                <w:sz w:val="24"/>
                <w:szCs w:val="24"/>
              </w:rPr>
              <w:t>/päev x 7 päeva = 14 000 eurot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14:paraId="43CCBBCA" w14:textId="4FF7B227" w:rsidR="000463BD" w:rsidRPr="004F5288" w:rsidRDefault="000463BD" w:rsidP="000D6800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002B7A31" w14:textId="77777777" w:rsidR="004F5288" w:rsidRDefault="004F5288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9803759" w14:textId="5B1CB656" w:rsidR="008F787D" w:rsidRPr="00DB15DC" w:rsidRDefault="008F787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DB15DC">
        <w:rPr>
          <w:rFonts w:ascii="Times New Roman" w:hAnsi="Times New Roman" w:cs="Times New Roman"/>
          <w:noProof/>
          <w:sz w:val="24"/>
          <w:szCs w:val="24"/>
        </w:rPr>
        <w:t>Akti koostas:</w:t>
      </w:r>
      <w:r w:rsidR="002842F3">
        <w:rPr>
          <w:rFonts w:ascii="Times New Roman" w:hAnsi="Times New Roman" w:cs="Times New Roman"/>
          <w:noProof/>
          <w:sz w:val="24"/>
          <w:szCs w:val="24"/>
        </w:rPr>
        <w:t xml:space="preserve"> Antti-Armin Pärna</w:t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  <w:r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525F53B1" w14:textId="77777777" w:rsidR="000463BD" w:rsidRDefault="002842F3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(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>Tellija Projektijuht)</w:t>
      </w:r>
      <w:r w:rsidR="008F787D" w:rsidRPr="00DB15DC">
        <w:rPr>
          <w:rFonts w:ascii="Times New Roman" w:hAnsi="Times New Roman" w:cs="Times New Roman"/>
          <w:noProof/>
          <w:sz w:val="24"/>
          <w:szCs w:val="24"/>
        </w:rPr>
        <w:tab/>
      </w:r>
    </w:p>
    <w:p w14:paraId="4B9F77AA" w14:textId="0933862A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8AE9D4D" w14:textId="77777777" w:rsidR="000463BD" w:rsidRDefault="000463BD" w:rsidP="008F787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046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">
    <w:altName w:val="Sylfae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87D"/>
    <w:rsid w:val="000463BD"/>
    <w:rsid w:val="002842F3"/>
    <w:rsid w:val="00486C08"/>
    <w:rsid w:val="004F5288"/>
    <w:rsid w:val="0052698F"/>
    <w:rsid w:val="006F3F5F"/>
    <w:rsid w:val="00816015"/>
    <w:rsid w:val="0082289A"/>
    <w:rsid w:val="00894920"/>
    <w:rsid w:val="008F787D"/>
    <w:rsid w:val="00A2074F"/>
    <w:rsid w:val="00E774D3"/>
    <w:rsid w:val="00E94D28"/>
    <w:rsid w:val="00F815A3"/>
    <w:rsid w:val="00FE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4E48"/>
  <w15:chartTrackingRefBased/>
  <w15:docId w15:val="{09B9FF30-C067-4060-8689-C451FC40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87D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ommentaaritekst">
    <w:name w:val="annotation text"/>
    <w:basedOn w:val="Normaallaad"/>
    <w:link w:val="KommentaaritekstMrk"/>
    <w:uiPriority w:val="99"/>
    <w:unhideWhenUsed/>
    <w:rsid w:val="008F787D"/>
    <w:pPr>
      <w:spacing w:after="0" w:line="240" w:lineRule="auto"/>
    </w:pPr>
    <w:rPr>
      <w:rFonts w:ascii="Times" w:eastAsia="Times New Roman" w:hAnsi="Times" w:cs="Times New Roman"/>
      <w:sz w:val="20"/>
      <w:szCs w:val="20"/>
      <w:lang w:val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F787D"/>
    <w:rPr>
      <w:rFonts w:ascii="Times" w:eastAsia="Times New Roman" w:hAnsi="Times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520</Words>
  <Characters>3019</Characters>
  <Application>Microsoft Office Word</Application>
  <DocSecurity>4</DocSecurity>
  <Lines>25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Antti-Armin Pärna</dc:creator>
  <cp:keywords/>
  <dc:description/>
  <cp:lastModifiedBy>Antti-Armin Pärna</cp:lastModifiedBy>
  <cp:revision>2</cp:revision>
  <dcterms:created xsi:type="dcterms:W3CDTF">2025-08-27T06:17:00Z</dcterms:created>
  <dcterms:modified xsi:type="dcterms:W3CDTF">2025-08-27T06:17:00Z</dcterms:modified>
</cp:coreProperties>
</file>